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14A" w:rsidRPr="00C5514A" w:rsidRDefault="0033252B" w:rsidP="001835B1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Lampiran 1</w:t>
      </w:r>
    </w:p>
    <w:p w:rsidR="00C5514A" w:rsidRDefault="00C5514A" w:rsidP="001835B1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835B1" w:rsidRPr="00C5514A" w:rsidRDefault="000D3E75" w:rsidP="001835B1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HASIL PENGOLAHAN EVIEWS</w:t>
      </w:r>
    </w:p>
    <w:p w:rsidR="001835B1" w:rsidRDefault="001835B1" w:rsidP="000D3E7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b/>
          <w:sz w:val="28"/>
          <w:szCs w:val="28"/>
        </w:rPr>
      </w:pPr>
    </w:p>
    <w:p w:rsidR="00E025F0" w:rsidRPr="00C5514A" w:rsidRDefault="00E025F0" w:rsidP="000D3E7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b/>
          <w:sz w:val="28"/>
          <w:szCs w:val="28"/>
        </w:rPr>
      </w:pPr>
    </w:p>
    <w:p w:rsidR="001835B1" w:rsidRPr="004D494A" w:rsidRDefault="001835B1" w:rsidP="001835B1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D3E75" w:rsidRPr="000D3E75" w:rsidRDefault="000D3E75" w:rsidP="000D3E75">
      <w:pPr>
        <w:spacing w:after="0" w:line="240" w:lineRule="auto"/>
        <w:ind w:left="288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Pr="000D3E75">
        <w:rPr>
          <w:rFonts w:ascii="Times New Roman" w:hAnsi="Times New Roman" w:cs="Times New Roman"/>
          <w:b/>
          <w:sz w:val="28"/>
          <w:szCs w:val="28"/>
        </w:rPr>
        <w:t>Uji Chow</w:t>
      </w:r>
    </w:p>
    <w:p w:rsidR="000D3E75" w:rsidRDefault="000D3E75" w:rsidP="000D3E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0D3E75" w:rsidRDefault="000D3E75" w:rsidP="000D3E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997"/>
      </w:tblGrid>
      <w:tr w:rsidR="000D3E75" w:rsidTr="0033252B">
        <w:trPr>
          <w:trHeight w:val="225"/>
          <w:jc w:val="center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Redundant Fixed Effects Tests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Pool: NAMA_PERUSAHAAN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cross-section fixed effects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Effects Test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Statistic 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d.f.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Prob. </w:t>
            </w:r>
          </w:p>
        </w:tc>
      </w:tr>
      <w:tr w:rsidR="000D3E75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 F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5.042555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(6,26)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0.0015</w:t>
            </w:r>
          </w:p>
        </w:tc>
      </w:tr>
      <w:tr w:rsidR="000D3E75" w:rsidTr="0033252B">
        <w:trPr>
          <w:trHeight w:val="225"/>
          <w:jc w:val="center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 Chi-square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27.013149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0.0001</w:t>
            </w:r>
          </w:p>
        </w:tc>
      </w:tr>
      <w:tr w:rsidR="000D3E75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0D3E75" w:rsidRDefault="000D3E75" w:rsidP="000D3E7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1835B1" w:rsidRDefault="001835B1" w:rsidP="000D3E75"/>
    <w:p w:rsidR="00E025F0" w:rsidRDefault="00E025F0" w:rsidP="000D3E75"/>
    <w:p w:rsidR="000D3E75" w:rsidRPr="000D3E75" w:rsidRDefault="000D3E75" w:rsidP="000D3E75">
      <w:pPr>
        <w:spacing w:after="0" w:line="240" w:lineRule="auto"/>
        <w:ind w:left="2880" w:firstLine="720"/>
        <w:rPr>
          <w:rFonts w:ascii="Times New Roman" w:hAnsi="Times New Roman" w:cs="Times New Roman"/>
          <w:b/>
          <w:sz w:val="28"/>
          <w:szCs w:val="28"/>
        </w:rPr>
      </w:pPr>
      <w:r w:rsidRPr="000D3E75">
        <w:rPr>
          <w:rFonts w:ascii="Times New Roman" w:hAnsi="Times New Roman" w:cs="Times New Roman"/>
          <w:b/>
          <w:sz w:val="28"/>
          <w:szCs w:val="28"/>
        </w:rPr>
        <w:t>Uji Hausman</w:t>
      </w:r>
    </w:p>
    <w:p w:rsidR="000D3E75" w:rsidRDefault="000D3E75" w:rsidP="000D3E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997"/>
      </w:tblGrid>
      <w:tr w:rsidR="000D3E75" w:rsidTr="0033252B">
        <w:trPr>
          <w:trHeight w:val="225"/>
          <w:jc w:val="center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Correlated Random Effects - Hausman Test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Pool: NAMA_PERUSAHAAN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cross-section random effects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Summary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Chi-Sq. Statistic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Chi-Sq. d.f.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Prob. </w:t>
            </w:r>
          </w:p>
        </w:tc>
      </w:tr>
      <w:tr w:rsidR="000D3E75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 random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3.202442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0.2017</w:t>
            </w:r>
          </w:p>
        </w:tc>
      </w:tr>
      <w:tr w:rsidR="000D3E75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0D3E75" w:rsidRDefault="000D3E75" w:rsidP="000D3E75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D3E75" w:rsidRDefault="000D3E75" w:rsidP="000D3E75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D3E75" w:rsidRDefault="000D3E75" w:rsidP="000D3E75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D3E75" w:rsidRDefault="000D3E75" w:rsidP="000D3E75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3252B" w:rsidRDefault="0033252B" w:rsidP="000D3E75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3252B" w:rsidRDefault="0033252B" w:rsidP="000D3E75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3252B" w:rsidRDefault="0033252B" w:rsidP="000D3E75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3252B" w:rsidRDefault="0033252B" w:rsidP="000D3E75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3252B" w:rsidRDefault="0033252B" w:rsidP="000D3E75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3252B" w:rsidRDefault="0033252B" w:rsidP="000D3E75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D3E75" w:rsidRPr="00C5514A" w:rsidRDefault="000D3E75" w:rsidP="000D3E75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5514A">
        <w:rPr>
          <w:rFonts w:ascii="Times New Roman" w:hAnsi="Times New Roman" w:cs="Times New Roman"/>
          <w:b/>
          <w:sz w:val="28"/>
          <w:szCs w:val="28"/>
          <w:lang w:val="en-US"/>
        </w:rPr>
        <w:t>Lampiran 2</w:t>
      </w:r>
    </w:p>
    <w:p w:rsidR="000D3E75" w:rsidRDefault="000D3E75" w:rsidP="000D3E75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D3E75" w:rsidRPr="000D3E75" w:rsidRDefault="000D3E75" w:rsidP="000D3E7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D3E75">
        <w:rPr>
          <w:rFonts w:ascii="Times New Roman" w:hAnsi="Times New Roman" w:cs="Times New Roman"/>
          <w:b/>
          <w:i/>
          <w:sz w:val="28"/>
          <w:szCs w:val="28"/>
        </w:rPr>
        <w:t>Random Effect Model</w:t>
      </w:r>
    </w:p>
    <w:p w:rsidR="000D3E75" w:rsidRDefault="000D3E75" w:rsidP="000D3E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997"/>
      </w:tblGrid>
      <w:tr w:rsidR="000D3E75" w:rsidTr="0033252B">
        <w:trPr>
          <w:trHeight w:val="225"/>
          <w:jc w:val="center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Dependent Variable: Y?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653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Method: Pooled EGLS (Cross-section random effects)</w:t>
            </w:r>
          </w:p>
        </w:tc>
      </w:tr>
      <w:tr w:rsidR="000D3E75" w:rsidTr="0033252B">
        <w:trPr>
          <w:trHeight w:val="225"/>
          <w:jc w:val="center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Date: 10/26/18   Time: 11:54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Sample: 1 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Included observations: 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Cross-sections included: 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 pool (balanced) observations: 35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653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Swamy and Arora estimator of component variances</w:t>
            </w:r>
          </w:p>
        </w:tc>
      </w:tr>
      <w:tr w:rsidR="000D3E75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Variable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Coefficient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t-Statistic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Prob.  </w:t>
            </w:r>
          </w:p>
        </w:tc>
      </w:tr>
      <w:tr w:rsidR="000D3E75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984630.9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662174.4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1.486966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0.1468</w:t>
            </w: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X1?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412676.9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7457002.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0.055341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0.9562</w:t>
            </w: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X2?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-38795.90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186073.7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-0.208497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0.8362</w:t>
            </w: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Random Effects (Cross)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ASII—C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1305173.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AUTO—C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1797418.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BRAM—C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-770598.8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GJTL—C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-63521.72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INDS—C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-785304.0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LPIN—C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-727898.3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MASA—C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-755268.4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Effects Specification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S.D. 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Rho  </w:t>
            </w:r>
          </w:p>
        </w:tc>
      </w:tr>
      <w:tr w:rsidR="000D3E75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 random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1153166.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0.4275</w:t>
            </w:r>
          </w:p>
        </w:tc>
      </w:tr>
      <w:tr w:rsidR="000D3E75" w:rsidTr="0033252B">
        <w:trPr>
          <w:trHeight w:val="225"/>
          <w:jc w:val="center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Idiosyncratic random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1334584.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0.5725</w:t>
            </w:r>
          </w:p>
        </w:tc>
      </w:tr>
      <w:tr w:rsidR="000D3E75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Weighted Statistics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0.001359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Mean dependent var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445438.7</w:t>
            </w: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Adjusted 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-0.061056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S.D. dependent var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1319735.</w:t>
            </w: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S.E. of regression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1359427.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Sum squared resid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5.91E+13</w:t>
            </w: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F-statistic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0.021771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Durbin-Watson stat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1.510686</w:t>
            </w:r>
          </w:p>
        </w:tc>
      </w:tr>
      <w:tr w:rsidR="000D3E75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Prob(F-statistic)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0.978479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3E75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75" w:rsidRDefault="000D3E75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0D3E75" w:rsidRDefault="000D3E75" w:rsidP="000D3E7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1835B1" w:rsidRDefault="001835B1" w:rsidP="001835B1">
      <w:pPr>
        <w:jc w:val="center"/>
      </w:pPr>
    </w:p>
    <w:p w:rsidR="0033252B" w:rsidRDefault="0033252B" w:rsidP="001835B1">
      <w:pPr>
        <w:jc w:val="center"/>
      </w:pPr>
    </w:p>
    <w:p w:rsidR="0033252B" w:rsidRDefault="0033252B" w:rsidP="001835B1">
      <w:pPr>
        <w:jc w:val="center"/>
      </w:pPr>
    </w:p>
    <w:p w:rsidR="0033252B" w:rsidRDefault="0033252B" w:rsidP="001835B1">
      <w:pPr>
        <w:jc w:val="center"/>
      </w:pPr>
    </w:p>
    <w:p w:rsidR="0033252B" w:rsidRDefault="0033252B" w:rsidP="001835B1">
      <w:pPr>
        <w:jc w:val="center"/>
      </w:pPr>
    </w:p>
    <w:p w:rsidR="0033252B" w:rsidRDefault="0033252B" w:rsidP="001835B1">
      <w:pPr>
        <w:jc w:val="center"/>
      </w:pPr>
    </w:p>
    <w:p w:rsidR="0033252B" w:rsidRDefault="0033252B" w:rsidP="001835B1">
      <w:pPr>
        <w:jc w:val="center"/>
      </w:pPr>
    </w:p>
    <w:p w:rsidR="0033252B" w:rsidRDefault="0033252B" w:rsidP="0033252B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Lampiran 3</w:t>
      </w:r>
    </w:p>
    <w:p w:rsidR="0033252B" w:rsidRDefault="0033252B" w:rsidP="001835B1">
      <w:pPr>
        <w:jc w:val="center"/>
      </w:pPr>
    </w:p>
    <w:p w:rsidR="0033252B" w:rsidRPr="000D3E75" w:rsidRDefault="0033252B" w:rsidP="0033252B">
      <w:pPr>
        <w:spacing w:after="0" w:line="240" w:lineRule="auto"/>
        <w:ind w:left="360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0D3E75">
        <w:rPr>
          <w:rFonts w:ascii="Times New Roman" w:eastAsia="Calibri" w:hAnsi="Times New Roman" w:cs="Times New Roman"/>
          <w:b/>
          <w:sz w:val="28"/>
          <w:szCs w:val="28"/>
        </w:rPr>
        <w:t>Uji Normalitas</w:t>
      </w:r>
    </w:p>
    <w:p w:rsidR="0033252B" w:rsidRDefault="0033252B" w:rsidP="0033252B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252B" w:rsidRDefault="0033252B" w:rsidP="0033252B">
      <w:pPr>
        <w:spacing w:after="0" w:line="480" w:lineRule="auto"/>
        <w:ind w:left="709"/>
        <w:contextualSpacing/>
      </w:pPr>
      <w:r>
        <w:rPr>
          <w:lang w:val="en-US"/>
        </w:rPr>
        <w:t xml:space="preserve">           </w:t>
      </w:r>
      <w:r>
        <w:object w:dxaOrig="9571" w:dyaOrig="4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326.25pt;height:138pt" o:ole="">
            <v:imagedata r:id="rId4" o:title=""/>
          </v:shape>
          <o:OLEObject Type="Embed" ProgID="EViews.Workfile.2" ShapeID="_x0000_i1032" DrawAspect="Content" ObjectID="_1602432095" r:id="rId5"/>
        </w:object>
      </w:r>
    </w:p>
    <w:p w:rsidR="0033252B" w:rsidRDefault="0033252B" w:rsidP="001835B1">
      <w:pPr>
        <w:jc w:val="center"/>
      </w:pPr>
    </w:p>
    <w:p w:rsidR="0033252B" w:rsidRDefault="0033252B" w:rsidP="001835B1">
      <w:pPr>
        <w:jc w:val="center"/>
      </w:pPr>
    </w:p>
    <w:p w:rsidR="0033252B" w:rsidRDefault="0033252B" w:rsidP="001835B1">
      <w:pPr>
        <w:jc w:val="center"/>
      </w:pPr>
    </w:p>
    <w:p w:rsidR="0033252B" w:rsidRPr="0033252B" w:rsidRDefault="0033252B" w:rsidP="0033252B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252B">
        <w:rPr>
          <w:rFonts w:ascii="Times New Roman" w:eastAsia="Calibri" w:hAnsi="Times New Roman" w:cs="Times New Roman"/>
          <w:b/>
          <w:sz w:val="28"/>
          <w:szCs w:val="28"/>
        </w:rPr>
        <w:t>Uji Multikolinieritas</w:t>
      </w:r>
    </w:p>
    <w:p w:rsidR="0033252B" w:rsidRDefault="0033252B" w:rsidP="00332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3"/>
        <w:gridCol w:w="1621"/>
        <w:gridCol w:w="1620"/>
      </w:tblGrid>
      <w:tr w:rsidR="0033252B" w:rsidTr="0033252B">
        <w:trPr>
          <w:trHeight w:val="343"/>
          <w:jc w:val="center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X2</w:t>
            </w:r>
          </w:p>
        </w:tc>
      </w:tr>
      <w:tr w:rsidR="0033252B" w:rsidTr="0033252B">
        <w:trPr>
          <w:trHeight w:hRule="exact" w:val="137"/>
          <w:jc w:val="center"/>
        </w:trPr>
        <w:tc>
          <w:tcPr>
            <w:tcW w:w="158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52B" w:rsidTr="0033252B">
        <w:trPr>
          <w:trHeight w:hRule="exact" w:val="206"/>
          <w:jc w:val="center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52B" w:rsidTr="0033252B">
        <w:trPr>
          <w:trHeight w:val="343"/>
          <w:jc w:val="center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1.000000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0.031764</w:t>
            </w:r>
          </w:p>
        </w:tc>
      </w:tr>
      <w:tr w:rsidR="0033252B" w:rsidTr="0033252B">
        <w:trPr>
          <w:trHeight w:val="343"/>
          <w:jc w:val="center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0.031764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1.000000</w:t>
            </w:r>
          </w:p>
        </w:tc>
      </w:tr>
    </w:tbl>
    <w:p w:rsidR="000D3E75" w:rsidRDefault="000D3E75" w:rsidP="001835B1">
      <w:pPr>
        <w:jc w:val="center"/>
      </w:pPr>
    </w:p>
    <w:p w:rsidR="000D3E75" w:rsidRDefault="000D3E75" w:rsidP="0033252B"/>
    <w:p w:rsidR="0033252B" w:rsidRDefault="0033252B" w:rsidP="0033252B"/>
    <w:p w:rsidR="0033252B" w:rsidRDefault="0033252B" w:rsidP="0033252B"/>
    <w:p w:rsidR="0033252B" w:rsidRPr="0033252B" w:rsidRDefault="0033252B" w:rsidP="0033252B">
      <w:pPr>
        <w:tabs>
          <w:tab w:val="left" w:pos="3165"/>
          <w:tab w:val="center" w:pos="3968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252B">
        <w:rPr>
          <w:rFonts w:ascii="Times New Roman" w:eastAsia="Calibri" w:hAnsi="Times New Roman" w:cs="Times New Roman"/>
          <w:b/>
          <w:sz w:val="28"/>
          <w:szCs w:val="28"/>
        </w:rPr>
        <w:t>Uji Heteroskedastisitas</w:t>
      </w:r>
    </w:p>
    <w:p w:rsidR="0033252B" w:rsidRDefault="0033252B" w:rsidP="00332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997"/>
      </w:tblGrid>
      <w:tr w:rsidR="0033252B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52B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52B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Variable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Coefficient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t-Statistic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Prob.  </w:t>
            </w:r>
          </w:p>
        </w:tc>
      </w:tr>
      <w:tr w:rsidR="0033252B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52B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52B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0.507230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0.102988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4.925142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33252B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-2.949539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1.562963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-1.887145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0.2704</w:t>
            </w:r>
          </w:p>
        </w:tc>
      </w:tr>
      <w:tr w:rsidR="0033252B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0.001820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0.038608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0.047135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0.9628</w:t>
            </w:r>
          </w:p>
        </w:tc>
      </w:tr>
      <w:tr w:rsidR="0033252B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52B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33252B" w:rsidRPr="004907B2" w:rsidRDefault="0033252B" w:rsidP="0033252B">
      <w:pPr>
        <w:spacing w:after="0" w:line="48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D3E75" w:rsidRDefault="000D3E75" w:rsidP="001835B1">
      <w:pPr>
        <w:jc w:val="center"/>
      </w:pPr>
    </w:p>
    <w:p w:rsidR="0033252B" w:rsidRDefault="0033252B" w:rsidP="001835B1">
      <w:pPr>
        <w:jc w:val="center"/>
      </w:pPr>
    </w:p>
    <w:p w:rsidR="0033252B" w:rsidRDefault="0033252B" w:rsidP="0033252B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Lampiran 4</w:t>
      </w:r>
    </w:p>
    <w:p w:rsidR="0033252B" w:rsidRPr="0033252B" w:rsidRDefault="0033252B" w:rsidP="0033252B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3252B" w:rsidRPr="0033252B" w:rsidRDefault="0033252B" w:rsidP="0033252B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252B">
        <w:rPr>
          <w:rFonts w:ascii="Times New Roman" w:eastAsia="Calibri" w:hAnsi="Times New Roman" w:cs="Times New Roman"/>
          <w:b/>
          <w:sz w:val="28"/>
          <w:szCs w:val="28"/>
        </w:rPr>
        <w:t>Regresi Linier Berganda</w:t>
      </w:r>
    </w:p>
    <w:p w:rsidR="0033252B" w:rsidRPr="00B01AF9" w:rsidRDefault="0033252B" w:rsidP="00332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52B" w:rsidRDefault="0033252B" w:rsidP="00332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997"/>
      </w:tblGrid>
      <w:tr w:rsidR="0033252B" w:rsidTr="0033252B">
        <w:trPr>
          <w:trHeight w:val="225"/>
          <w:jc w:val="center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Dependent Variable: Y?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52B" w:rsidTr="0033252B">
        <w:trPr>
          <w:trHeight w:val="225"/>
          <w:jc w:val="center"/>
        </w:trPr>
        <w:tc>
          <w:tcPr>
            <w:tcW w:w="653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Method: Pooled EGLS (Cross-section random effects)</w:t>
            </w:r>
          </w:p>
        </w:tc>
      </w:tr>
      <w:tr w:rsidR="0033252B" w:rsidTr="0033252B">
        <w:trPr>
          <w:trHeight w:val="225"/>
          <w:jc w:val="center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Date: 10/26/18   Time: 11:54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52B" w:rsidTr="0033252B">
        <w:trPr>
          <w:trHeight w:val="225"/>
          <w:jc w:val="center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Sample: 1 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52B" w:rsidTr="0033252B">
        <w:trPr>
          <w:trHeight w:val="225"/>
          <w:jc w:val="center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Included observations: 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52B" w:rsidTr="0033252B">
        <w:trPr>
          <w:trHeight w:val="225"/>
          <w:jc w:val="center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Cross-sections included: 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52B" w:rsidTr="0033252B">
        <w:trPr>
          <w:trHeight w:val="225"/>
          <w:jc w:val="center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 pool (balanced) observations: 35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52B" w:rsidTr="0033252B">
        <w:trPr>
          <w:trHeight w:val="225"/>
          <w:jc w:val="center"/>
        </w:trPr>
        <w:tc>
          <w:tcPr>
            <w:tcW w:w="653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Swamy and Arora estimator of component variances</w:t>
            </w:r>
          </w:p>
        </w:tc>
      </w:tr>
      <w:tr w:rsidR="0033252B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52B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52B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Variable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Coefficient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t-Statistic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Prob.  </w:t>
            </w:r>
          </w:p>
        </w:tc>
      </w:tr>
      <w:tr w:rsidR="0033252B" w:rsidTr="0033252B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52B" w:rsidTr="0033252B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52B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984630.9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662174.4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1.486966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0.1468</w:t>
            </w:r>
          </w:p>
        </w:tc>
      </w:tr>
      <w:tr w:rsidR="0033252B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X1?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412676.9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7457002.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0.055341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0.9562</w:t>
            </w:r>
          </w:p>
        </w:tc>
      </w:tr>
      <w:tr w:rsidR="0033252B" w:rsidTr="0033252B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X2?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-38795.90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186073.7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-0.208497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252B" w:rsidRDefault="0033252B" w:rsidP="0033252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0.8362</w:t>
            </w:r>
          </w:p>
        </w:tc>
      </w:tr>
    </w:tbl>
    <w:p w:rsidR="0033252B" w:rsidRPr="004907B2" w:rsidRDefault="0033252B" w:rsidP="0033252B">
      <w:pPr>
        <w:spacing w:before="30" w:after="0" w:line="48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D3E75" w:rsidRDefault="000D3E75" w:rsidP="001835B1">
      <w:pPr>
        <w:jc w:val="center"/>
      </w:pPr>
    </w:p>
    <w:p w:rsidR="00AD32E2" w:rsidRPr="00AD32E2" w:rsidRDefault="00AD32E2" w:rsidP="00AD32E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32E2">
        <w:rPr>
          <w:rFonts w:ascii="Times New Roman" w:eastAsia="Calibri" w:hAnsi="Times New Roman" w:cs="Times New Roman"/>
          <w:b/>
          <w:sz w:val="28"/>
          <w:szCs w:val="28"/>
        </w:rPr>
        <w:t>KoefisienDeterminasi</w:t>
      </w:r>
    </w:p>
    <w:p w:rsidR="00AD32E2" w:rsidRDefault="00AD32E2" w:rsidP="00AD32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997"/>
      </w:tblGrid>
      <w:tr w:rsidR="00AD32E2" w:rsidTr="00C8130C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32E2" w:rsidTr="00C8130C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32E2" w:rsidTr="00C8130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0.001359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Mean dependent var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445438.7</w:t>
            </w:r>
          </w:p>
        </w:tc>
      </w:tr>
      <w:tr w:rsidR="00AD32E2" w:rsidTr="00C8130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Adjusted 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-0.061056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S.D. dependent var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1319735.</w:t>
            </w:r>
          </w:p>
        </w:tc>
      </w:tr>
      <w:tr w:rsidR="00AD32E2" w:rsidTr="00C8130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S.E. of regression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1359427.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Sum squared resid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5.91E+13</w:t>
            </w:r>
          </w:p>
        </w:tc>
      </w:tr>
      <w:tr w:rsidR="00AD32E2" w:rsidTr="00C8130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F-statistic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0.021771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Durbin-Watson stat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1.510686</w:t>
            </w:r>
          </w:p>
        </w:tc>
      </w:tr>
      <w:tr w:rsidR="00AD32E2" w:rsidTr="00C8130C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Prob(F-statistic)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0.978479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32E2" w:rsidTr="00C8130C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32E2" w:rsidTr="00C8130C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2E2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AD32E2" w:rsidRDefault="00AD32E2" w:rsidP="00AD32E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D3E75" w:rsidRDefault="000D3E75" w:rsidP="001835B1">
      <w:pPr>
        <w:jc w:val="center"/>
      </w:pPr>
    </w:p>
    <w:p w:rsidR="00AD32E2" w:rsidRPr="00AD32E2" w:rsidRDefault="00AD32E2" w:rsidP="00AD32E2">
      <w:pPr>
        <w:spacing w:before="30"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32E2">
        <w:rPr>
          <w:rFonts w:ascii="Times New Roman" w:eastAsia="Calibri" w:hAnsi="Times New Roman" w:cs="Times New Roman"/>
          <w:b/>
          <w:sz w:val="28"/>
          <w:szCs w:val="28"/>
        </w:rPr>
        <w:t>Hasil Uji t (Parsial) Profitabilitas dengan Nilai perusahaan</w:t>
      </w:r>
    </w:p>
    <w:p w:rsidR="00AD32E2" w:rsidRPr="0038350E" w:rsidRDefault="00AD32E2" w:rsidP="00AD32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01" w:type="dxa"/>
        <w:tblInd w:w="4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83"/>
        <w:gridCol w:w="1338"/>
        <w:gridCol w:w="1338"/>
        <w:gridCol w:w="1476"/>
        <w:gridCol w:w="1015"/>
        <w:gridCol w:w="1015"/>
      </w:tblGrid>
      <w:tr w:rsidR="00AD32E2" w:rsidRPr="0038350E" w:rsidTr="00AD32E2">
        <w:trPr>
          <w:cantSplit/>
        </w:trPr>
        <w:tc>
          <w:tcPr>
            <w:tcW w:w="81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3835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AD32E2" w:rsidRPr="0038350E" w:rsidTr="00AD32E2">
        <w:trPr>
          <w:cantSplit/>
        </w:trPr>
        <w:tc>
          <w:tcPr>
            <w:tcW w:w="1919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76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76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15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15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AD32E2" w:rsidRPr="0038350E" w:rsidTr="00AD32E2">
        <w:trPr>
          <w:cantSplit/>
        </w:trPr>
        <w:tc>
          <w:tcPr>
            <w:tcW w:w="1919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38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7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15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32E2" w:rsidRPr="0038350E" w:rsidTr="00AD32E2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3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-.117</w:t>
            </w:r>
          </w:p>
        </w:tc>
        <w:tc>
          <w:tcPr>
            <w:tcW w:w="133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.096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-1.219</w:t>
            </w:r>
          </w:p>
        </w:tc>
        <w:tc>
          <w:tcPr>
            <w:tcW w:w="101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.237</w:t>
            </w:r>
          </w:p>
        </w:tc>
      </w:tr>
      <w:tr w:rsidR="00AD32E2" w:rsidRPr="0038350E" w:rsidTr="00AD32E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X_1</w:t>
            </w:r>
          </w:p>
        </w:tc>
        <w:tc>
          <w:tcPr>
            <w:tcW w:w="133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.327</w:t>
            </w:r>
          </w:p>
        </w:tc>
        <w:tc>
          <w:tcPr>
            <w:tcW w:w="133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.140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.463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2.335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.030</w:t>
            </w:r>
          </w:p>
        </w:tc>
      </w:tr>
      <w:tr w:rsidR="00AD32E2" w:rsidRPr="0038350E" w:rsidTr="00AD32E2">
        <w:trPr>
          <w:cantSplit/>
        </w:trPr>
        <w:tc>
          <w:tcPr>
            <w:tcW w:w="81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0D3E75" w:rsidRDefault="00AD32E2" w:rsidP="001835B1">
      <w:pPr>
        <w:jc w:val="center"/>
      </w:pPr>
      <w:r w:rsidRPr="00C77A30">
        <w:rPr>
          <w:rFonts w:ascii="Times New Roman" w:eastAsia="Calibri" w:hAnsi="Times New Roman" w:cs="Times New Roman"/>
          <w:sz w:val="24"/>
          <w:szCs w:val="24"/>
        </w:rPr>
        <w:t xml:space="preserve">a. Dependent Variabel: </w:t>
      </w:r>
      <w:r>
        <w:rPr>
          <w:rFonts w:ascii="Times New Roman" w:eastAsia="Calibri" w:hAnsi="Times New Roman" w:cs="Times New Roman"/>
          <w:sz w:val="24"/>
          <w:szCs w:val="24"/>
        </w:rPr>
        <w:t>Nilai perusahaan</w:t>
      </w:r>
    </w:p>
    <w:p w:rsidR="000D3E75" w:rsidRDefault="000D3E75" w:rsidP="001835B1">
      <w:pPr>
        <w:jc w:val="center"/>
      </w:pPr>
    </w:p>
    <w:p w:rsidR="000D3E75" w:rsidRDefault="000D3E75" w:rsidP="000D3E75"/>
    <w:p w:rsidR="00AD32E2" w:rsidRDefault="00AD32E2" w:rsidP="00AD32E2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Lampiran 5</w:t>
      </w:r>
    </w:p>
    <w:p w:rsidR="00AD32E2" w:rsidRPr="00AD32E2" w:rsidRDefault="00AD32E2" w:rsidP="000D3E75">
      <w:pPr>
        <w:rPr>
          <w:lang w:val="en-US"/>
        </w:rPr>
      </w:pPr>
    </w:p>
    <w:p w:rsidR="00AD32E2" w:rsidRPr="00AD32E2" w:rsidRDefault="00AD32E2" w:rsidP="00AD32E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32E2">
        <w:rPr>
          <w:rFonts w:ascii="Times New Roman" w:eastAsia="Calibri" w:hAnsi="Times New Roman" w:cs="Times New Roman"/>
          <w:b/>
          <w:sz w:val="28"/>
          <w:szCs w:val="28"/>
        </w:rPr>
        <w:t>Hasil Uji t (Parsial) Struktur Modal dengan Nilai Perusahaan</w:t>
      </w:r>
    </w:p>
    <w:p w:rsidR="00AD32E2" w:rsidRPr="0038350E" w:rsidRDefault="00AD32E2" w:rsidP="00AD32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01" w:type="dxa"/>
        <w:tblInd w:w="4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83"/>
        <w:gridCol w:w="1338"/>
        <w:gridCol w:w="1338"/>
        <w:gridCol w:w="1476"/>
        <w:gridCol w:w="1015"/>
        <w:gridCol w:w="1015"/>
      </w:tblGrid>
      <w:tr w:rsidR="00AD32E2" w:rsidRPr="0038350E" w:rsidTr="00AD32E2">
        <w:trPr>
          <w:cantSplit/>
        </w:trPr>
        <w:tc>
          <w:tcPr>
            <w:tcW w:w="81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3835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AD32E2" w:rsidRPr="0038350E" w:rsidTr="00AD32E2">
        <w:trPr>
          <w:cantSplit/>
        </w:trPr>
        <w:tc>
          <w:tcPr>
            <w:tcW w:w="1919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76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76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15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15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AD32E2" w:rsidRPr="0038350E" w:rsidTr="00AD32E2">
        <w:trPr>
          <w:cantSplit/>
        </w:trPr>
        <w:tc>
          <w:tcPr>
            <w:tcW w:w="1919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38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7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15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32E2" w:rsidRPr="0038350E" w:rsidTr="00AD32E2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3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.139</w:t>
            </w:r>
          </w:p>
        </w:tc>
        <w:tc>
          <w:tcPr>
            <w:tcW w:w="133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.047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2.956</w:t>
            </w:r>
          </w:p>
        </w:tc>
        <w:tc>
          <w:tcPr>
            <w:tcW w:w="101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.007</w:t>
            </w:r>
          </w:p>
        </w:tc>
      </w:tr>
      <w:tr w:rsidR="00AD32E2" w:rsidRPr="0038350E" w:rsidTr="00AD32E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X_2</w:t>
            </w:r>
          </w:p>
        </w:tc>
        <w:tc>
          <w:tcPr>
            <w:tcW w:w="133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.321</w:t>
            </w:r>
          </w:p>
        </w:tc>
        <w:tc>
          <w:tcPr>
            <w:tcW w:w="133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.129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.438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2.487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D32E2" w:rsidRPr="0038350E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50E">
              <w:rPr>
                <w:rFonts w:ascii="Arial" w:hAnsi="Arial" w:cs="Arial"/>
                <w:color w:val="000000"/>
                <w:sz w:val="18"/>
                <w:szCs w:val="18"/>
              </w:rPr>
              <w:t>.020</w:t>
            </w:r>
          </w:p>
        </w:tc>
      </w:tr>
    </w:tbl>
    <w:p w:rsidR="001835B1" w:rsidRDefault="001835B1" w:rsidP="00C5514A"/>
    <w:p w:rsidR="00AD32E2" w:rsidRDefault="00AD32E2" w:rsidP="00C5514A"/>
    <w:p w:rsidR="00AD32E2" w:rsidRPr="00AD32E2" w:rsidRDefault="00AD32E2" w:rsidP="00AD32E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32E2">
        <w:rPr>
          <w:rFonts w:ascii="Times New Roman" w:eastAsia="Calibri" w:hAnsi="Times New Roman" w:cs="Times New Roman"/>
          <w:b/>
          <w:sz w:val="28"/>
          <w:szCs w:val="28"/>
        </w:rPr>
        <w:t>Hasil Uji F</w:t>
      </w:r>
    </w:p>
    <w:p w:rsidR="00AD32E2" w:rsidRPr="00F934F5" w:rsidRDefault="00AD32E2" w:rsidP="00AD32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62" w:type="dxa"/>
        <w:tblInd w:w="5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8"/>
        <w:gridCol w:w="1291"/>
        <w:gridCol w:w="1476"/>
        <w:gridCol w:w="1014"/>
        <w:gridCol w:w="1415"/>
        <w:gridCol w:w="1014"/>
        <w:gridCol w:w="1014"/>
      </w:tblGrid>
      <w:tr w:rsidR="00AD32E2" w:rsidRPr="00F934F5" w:rsidTr="00AD32E2">
        <w:trPr>
          <w:cantSplit/>
        </w:trPr>
        <w:tc>
          <w:tcPr>
            <w:tcW w:w="7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F934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AD32E2" w:rsidRPr="00F934F5" w:rsidTr="00AD32E2">
        <w:trPr>
          <w:cantSplit/>
        </w:trPr>
        <w:tc>
          <w:tcPr>
            <w:tcW w:w="2029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47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4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AD32E2" w:rsidRPr="00F934F5" w:rsidTr="00AD32E2">
        <w:trPr>
          <w:cantSplit/>
        </w:trPr>
        <w:tc>
          <w:tcPr>
            <w:tcW w:w="73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47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.645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.322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12.034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  <w:r w:rsidRPr="00F934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AD32E2" w:rsidRPr="00F934F5" w:rsidTr="00AD32E2">
        <w:trPr>
          <w:cantSplit/>
        </w:trPr>
        <w:tc>
          <w:tcPr>
            <w:tcW w:w="73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4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.509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.027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2E2" w:rsidRPr="00F934F5" w:rsidTr="00AD32E2">
        <w:trPr>
          <w:cantSplit/>
        </w:trPr>
        <w:tc>
          <w:tcPr>
            <w:tcW w:w="73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7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1.154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2E2" w:rsidRPr="00F934F5" w:rsidTr="00AD32E2">
        <w:trPr>
          <w:cantSplit/>
        </w:trPr>
        <w:tc>
          <w:tcPr>
            <w:tcW w:w="7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 xml:space="preserve">a. Dependent Variable: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Nilai perusahaan</w:t>
            </w:r>
          </w:p>
        </w:tc>
      </w:tr>
      <w:tr w:rsidR="00AD32E2" w:rsidRPr="00F934F5" w:rsidTr="00AD32E2">
        <w:trPr>
          <w:cantSplit/>
        </w:trPr>
        <w:tc>
          <w:tcPr>
            <w:tcW w:w="7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D32E2" w:rsidRPr="00F934F5" w:rsidRDefault="00AD32E2" w:rsidP="00C813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4F5">
              <w:rPr>
                <w:rFonts w:ascii="Arial" w:hAnsi="Arial" w:cs="Arial"/>
                <w:color w:val="000000"/>
                <w:sz w:val="18"/>
                <w:szCs w:val="18"/>
              </w:rPr>
              <w:t>b. Predictors: (Constant), X_2, X_1</w:t>
            </w:r>
          </w:p>
        </w:tc>
      </w:tr>
    </w:tbl>
    <w:p w:rsidR="00AD32E2" w:rsidRDefault="00AD32E2" w:rsidP="00C5514A"/>
    <w:sectPr w:rsidR="00AD32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B1"/>
    <w:rsid w:val="000D3E75"/>
    <w:rsid w:val="001835B1"/>
    <w:rsid w:val="0033252B"/>
    <w:rsid w:val="00880937"/>
    <w:rsid w:val="009672BA"/>
    <w:rsid w:val="00AD32E2"/>
    <w:rsid w:val="00C46265"/>
    <w:rsid w:val="00C5514A"/>
    <w:rsid w:val="00E025F0"/>
    <w:rsid w:val="00ED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BA457A-30A0-4A7C-842D-69A4CE756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5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3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35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2018-09-19T07:07:00Z</dcterms:created>
  <dcterms:modified xsi:type="dcterms:W3CDTF">2018-10-30T12:15:00Z</dcterms:modified>
</cp:coreProperties>
</file>